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EF" w:rsidRDefault="00C146EF" w:rsidP="00C146EF">
      <w:pPr>
        <w:jc w:val="center"/>
      </w:pPr>
    </w:p>
    <w:p w:rsidR="00C146EF" w:rsidRPr="00CF3C3F" w:rsidRDefault="00C146EF" w:rsidP="00C146EF">
      <w:pPr>
        <w:pStyle w:val="berschrift1"/>
        <w:jc w:val="center"/>
      </w:pPr>
      <w:r w:rsidRPr="002E02EC">
        <w:rPr>
          <w:sz w:val="40"/>
          <w:szCs w:val="40"/>
        </w:rPr>
        <w:t>Current Topics in Organic Chemistry</w:t>
      </w:r>
      <w:r w:rsidRPr="002E02EC">
        <w:rPr>
          <w:sz w:val="40"/>
          <w:szCs w:val="40"/>
        </w:rPr>
        <w:br/>
      </w:r>
      <w:r w:rsidRPr="00CF3C3F">
        <w:t>LV 347.316</w:t>
      </w:r>
      <w:r w:rsidRPr="00CF3C3F">
        <w:br/>
        <w:t>SS 2015</w:t>
      </w:r>
    </w:p>
    <w:p w:rsidR="00C146EF" w:rsidRPr="00CF3C3F" w:rsidRDefault="00C146EF" w:rsidP="00C146EF">
      <w:pPr>
        <w:jc w:val="center"/>
      </w:pPr>
    </w:p>
    <w:p w:rsidR="00C146EF" w:rsidRDefault="00C146EF" w:rsidP="00C146EF">
      <w:pPr>
        <w:jc w:val="center"/>
      </w:pPr>
    </w:p>
    <w:p w:rsidR="002E02EC" w:rsidRPr="00CF3C3F" w:rsidRDefault="002E02EC" w:rsidP="00C146EF">
      <w:pPr>
        <w:jc w:val="center"/>
      </w:pPr>
    </w:p>
    <w:p w:rsidR="00C146EF" w:rsidRPr="00CF3C3F" w:rsidRDefault="00C146EF" w:rsidP="00C146EF">
      <w:pPr>
        <w:jc w:val="center"/>
      </w:pPr>
    </w:p>
    <w:p w:rsidR="00827A04" w:rsidRPr="00CF3C3F" w:rsidRDefault="004D3664" w:rsidP="00C146EF">
      <w:pPr>
        <w:pStyle w:val="Titel"/>
        <w:pBdr>
          <w:bottom w:val="none" w:sz="0" w:space="0" w:color="auto"/>
        </w:pBdr>
        <w:jc w:val="center"/>
      </w:pPr>
      <w:r w:rsidRPr="00CF3C3F">
        <w:t>Title</w:t>
      </w:r>
    </w:p>
    <w:p w:rsidR="00C146EF" w:rsidRPr="00CF3C3F" w:rsidRDefault="00C146EF" w:rsidP="00C146EF">
      <w:pPr>
        <w:pStyle w:val="berschrift1"/>
        <w:jc w:val="center"/>
        <w:rPr>
          <w:sz w:val="36"/>
          <w:szCs w:val="36"/>
        </w:rPr>
      </w:pPr>
      <w:r w:rsidRPr="00CF3C3F">
        <w:rPr>
          <w:sz w:val="36"/>
          <w:szCs w:val="36"/>
        </w:rPr>
        <w:t>First name Last name</w:t>
      </w:r>
    </w:p>
    <w:p w:rsidR="00C146EF" w:rsidRPr="002E02EC" w:rsidRDefault="00C146EF" w:rsidP="002E02EC">
      <w:pPr>
        <w:jc w:val="center"/>
        <w:rPr>
          <w:sz w:val="28"/>
          <w:szCs w:val="28"/>
        </w:rPr>
      </w:pPr>
      <w:proofErr w:type="spellStart"/>
      <w:proofErr w:type="gramStart"/>
      <w:r w:rsidRPr="00CF3C3F">
        <w:rPr>
          <w:sz w:val="28"/>
          <w:szCs w:val="28"/>
        </w:rPr>
        <w:t>Matr</w:t>
      </w:r>
      <w:proofErr w:type="spellEnd"/>
      <w:r w:rsidRPr="00CF3C3F">
        <w:rPr>
          <w:sz w:val="28"/>
          <w:szCs w:val="28"/>
        </w:rPr>
        <w:t>.</w:t>
      </w:r>
      <w:proofErr w:type="gramEnd"/>
      <w:r w:rsidRPr="00CF3C3F">
        <w:rPr>
          <w:sz w:val="28"/>
          <w:szCs w:val="28"/>
        </w:rPr>
        <w:t xml:space="preserve"> </w:t>
      </w:r>
      <w:proofErr w:type="gramStart"/>
      <w:r w:rsidRPr="00CF3C3F">
        <w:rPr>
          <w:sz w:val="28"/>
          <w:szCs w:val="28"/>
        </w:rPr>
        <w:t>Nr.</w:t>
      </w:r>
      <w:proofErr w:type="gramEnd"/>
    </w:p>
    <w:p w:rsidR="004D3664" w:rsidRPr="004D3664" w:rsidRDefault="004D3664">
      <w:r w:rsidRPr="004D3664">
        <w:br w:type="page"/>
      </w:r>
    </w:p>
    <w:p w:rsidR="004D3664" w:rsidRPr="004D3664" w:rsidRDefault="004D3664" w:rsidP="004D3664">
      <w:pPr>
        <w:pStyle w:val="berschrift1"/>
      </w:pPr>
      <w:r w:rsidRPr="004D3664">
        <w:lastRenderedPageBreak/>
        <w:t>Introduction</w:t>
      </w:r>
    </w:p>
    <w:p w:rsidR="004D3664" w:rsidRDefault="00CF3C3F" w:rsidP="00166367">
      <w:pPr>
        <w:spacing w:line="288" w:lineRule="auto"/>
      </w:pPr>
      <w:r>
        <w:t>General information on the synthetic target (</w:t>
      </w:r>
      <w:r w:rsidR="00166367">
        <w:t>isolation from plant source, biological properties, importance...)</w:t>
      </w:r>
      <w:r w:rsidR="00522230">
        <w:fldChar w:fldCharType="begin"/>
      </w:r>
      <w:r w:rsidR="00522230">
        <w:instrText xml:space="preserve"> ADDIN EN.CITE &lt;EndNote&gt;&lt;Cite&gt;&lt;Author&gt;Gates&lt;/Author&gt;&lt;Year&gt;1952&lt;/Year&gt;&lt;RecNum&gt;2633&lt;/RecNum&gt;&lt;DisplayText&gt;&lt;style face="superscript"&gt;[1]&lt;/style&gt;&lt;/DisplayText&gt;&lt;record&gt;&lt;rec-number&gt;2633&lt;/rec-number&gt;&lt;foreign-keys&gt;&lt;key app="EN" db-id="d52s500rt9szx4ere26v5f5cpfdv5wp2r2xv"&gt;2633&lt;/key&gt;&lt;/foreign-keys&gt;&lt;ref-type name="Journal Article"&gt;17&lt;/ref-type&gt;&lt;contributors&gt;&lt;authors&gt;&lt;author&gt;Gates, M.&lt;/author&gt;&lt;author&gt;Tschudi, G.&lt;/author&gt;&lt;/authors&gt;&lt;/contributors&gt;&lt;titles&gt;&lt;title&gt;The Synthesis of Morphine&lt;/title&gt;&lt;secondary-title&gt;Journal of the American Chemical Society&lt;/secondary-title&gt;&lt;alt-title&gt;J Am Chem Soc&lt;/alt-title&gt;&lt;/titles&gt;&lt;periodical&gt;&lt;full-title&gt;Journal of the American Chemical Society&lt;/full-title&gt;&lt;abbr-1&gt;J Am Chem Soc&lt;/abbr-1&gt;&lt;/periodical&gt;&lt;alt-periodical&gt;&lt;full-title&gt;Journal of the American Chemical Society&lt;/full-title&gt;&lt;abbr-1&gt;J Am Chem Soc&lt;/abbr-1&gt;&lt;/alt-periodical&gt;&lt;pages&gt;1109-1110&lt;/pages&gt;&lt;volume&gt;74&lt;/volume&gt;&lt;number&gt;4&lt;/number&gt;&lt;dates&gt;&lt;year&gt;1952&lt;/year&gt;&lt;/dates&gt;&lt;isbn&gt;0002-7863&lt;/isbn&gt;&lt;accession-num&gt;ISI:A1952UB41500106&lt;/accession-num&gt;&lt;urls&gt;&lt;related-urls&gt;&lt;url&gt;&amp;lt;Go to ISI&amp;gt;://A1952UB41500106&lt;/url&gt;&lt;/related-urls&gt;&lt;/urls&gt;&lt;electronic-resource-num&gt;Doi 10.1021/Ja01124a538&lt;/electronic-resource-num&gt;&lt;language&gt;English&lt;/language&gt;&lt;/record&gt;&lt;/Cite&gt;&lt;/EndNote&gt;</w:instrText>
      </w:r>
      <w:r w:rsidR="00522230">
        <w:fldChar w:fldCharType="separate"/>
      </w:r>
      <w:r w:rsidR="00522230" w:rsidRPr="00522230">
        <w:rPr>
          <w:noProof/>
          <w:vertAlign w:val="superscript"/>
        </w:rPr>
        <w:t>[</w:t>
      </w:r>
      <w:hyperlink w:anchor="_ENREF_1" w:tooltip="Gates, 1952 #2633" w:history="1">
        <w:r w:rsidR="00522230" w:rsidRPr="00522230">
          <w:rPr>
            <w:noProof/>
            <w:vertAlign w:val="superscript"/>
          </w:rPr>
          <w:t>1</w:t>
        </w:r>
      </w:hyperlink>
      <w:r w:rsidR="00522230" w:rsidRPr="00522230">
        <w:rPr>
          <w:noProof/>
          <w:vertAlign w:val="superscript"/>
        </w:rPr>
        <w:t>]</w:t>
      </w:r>
      <w:r w:rsidR="00522230">
        <w:fldChar w:fldCharType="end"/>
      </w:r>
    </w:p>
    <w:p w:rsidR="00166367" w:rsidRDefault="00166367" w:rsidP="00166367">
      <w:pPr>
        <w:pStyle w:val="berschrift1"/>
      </w:pPr>
      <w:r>
        <w:t>Total Synthesis</w:t>
      </w:r>
    </w:p>
    <w:p w:rsidR="00166367" w:rsidRDefault="00166367" w:rsidP="00166367">
      <w:pPr>
        <w:spacing w:line="288" w:lineRule="auto"/>
      </w:pPr>
      <w:r>
        <w:t xml:space="preserve">Retrosynthetic analysis; detailed description of the total synthesis; </w:t>
      </w:r>
      <w:proofErr w:type="gramStart"/>
      <w:r>
        <w:t>Alternatively</w:t>
      </w:r>
      <w:proofErr w:type="gramEnd"/>
      <w:r>
        <w:t>, detailed information on the synthesis...</w:t>
      </w:r>
      <w:r w:rsidR="00522230">
        <w:fldChar w:fldCharType="begin"/>
      </w:r>
      <w:r w:rsidR="00522230">
        <w:instrText xml:space="preserve"> ADDIN EN.CITE &lt;EndNote&gt;&lt;Cite&gt;&lt;Author&gt;Keck&lt;/Author&gt;&lt;Year&gt;1996&lt;/Year&gt;&lt;RecNum&gt;69&lt;/RecNum&gt;&lt;DisplayText&gt;&lt;style face="superscript"&gt;[2]&lt;/style&gt;&lt;/DisplayText&gt;&lt;record&gt;&lt;rec-number&gt;69&lt;/rec-number&gt;&lt;foreign-keys&gt;&lt;key app="EN" db-id="d52s500rt9szx4ere26v5f5cpfdv5wp2r2xv"&gt;69&lt;/key&gt;&lt;/foreign-keys&gt;&lt;ref-type name="Journal Article"&gt;17&lt;/ref-type&gt;&lt;contributors&gt;&lt;authors&gt;&lt;author&gt;Keck, G. E.&lt;/author&gt;&lt;author&gt;Wager, T. T.&lt;/author&gt;&lt;/authors&gt;&lt;/contributors&gt;&lt;auth-address&gt;Keck, GE&amp;#xD;Univ Utah,Dept Chem,Salt Lake City,Ut 84112&lt;/auth-address&gt;&lt;titles&gt;&lt;title&gt;Total synthesis of ent-lycoricidine via a thiyl radical addition-cyclization sequence&lt;/title&gt;&lt;secondary-title&gt;Journal of Organic Chemistry&lt;/secondary-title&gt;&lt;alt-title&gt;J Org Chem&amp;#xD;J Org Chem&lt;/alt-title&gt;&lt;/titles&gt;&lt;periodical&gt;&lt;full-title&gt;Journal of Organic Chemistry&lt;/full-title&gt;&lt;abbr-1&gt;J Org Chem&lt;/abbr-1&gt;&lt;/periodical&gt;&lt;pages&gt;8366-8367&lt;/pages&gt;&lt;volume&gt;61&lt;/volume&gt;&lt;number&gt;24&lt;/number&gt;&lt;keywords&gt;&lt;keyword&gt;oxime ethers&lt;/keyword&gt;&lt;keyword&gt;(+)-lycoricidine&lt;/keyword&gt;&lt;keyword&gt;morphine&lt;/keyword&gt;&lt;keyword&gt;bonds&lt;/keyword&gt;&lt;/keywords&gt;&lt;dates&gt;&lt;year&gt;1996&lt;/year&gt;&lt;pub-dates&gt;&lt;date&gt;Nov 29&lt;/date&gt;&lt;/pub-dates&gt;&lt;/dates&gt;&lt;isbn&gt;0022-3263&lt;/isbn&gt;&lt;accession-num&gt;ISI:A1996VV60900006&lt;/accession-num&gt;&lt;urls&gt;&lt;related-urls&gt;&lt;url&gt;&amp;lt;Go to ISI&amp;gt;://A1996VV60900006&lt;/url&gt;&lt;/related-urls&gt;&lt;/urls&gt;&lt;custom1&gt; Group&lt;/custom1&gt;&lt;language&gt;English&lt;/language&gt;&lt;/record&gt;&lt;/Cite&gt;&lt;/EndNote&gt;</w:instrText>
      </w:r>
      <w:r w:rsidR="00522230">
        <w:fldChar w:fldCharType="separate"/>
      </w:r>
      <w:r w:rsidR="00522230" w:rsidRPr="00522230">
        <w:rPr>
          <w:noProof/>
          <w:vertAlign w:val="superscript"/>
        </w:rPr>
        <w:t>[</w:t>
      </w:r>
      <w:hyperlink w:anchor="_ENREF_2" w:tooltip="Keck, 1996 #69" w:history="1">
        <w:r w:rsidR="00522230" w:rsidRPr="00522230">
          <w:rPr>
            <w:noProof/>
            <w:vertAlign w:val="superscript"/>
          </w:rPr>
          <w:t>2</w:t>
        </w:r>
      </w:hyperlink>
      <w:r w:rsidR="00522230" w:rsidRPr="00522230">
        <w:rPr>
          <w:noProof/>
          <w:vertAlign w:val="superscript"/>
        </w:rPr>
        <w:t>]</w:t>
      </w:r>
      <w:r w:rsidR="00522230">
        <w:fldChar w:fldCharType="end"/>
      </w:r>
      <w:bookmarkStart w:id="0" w:name="_GoBack"/>
      <w:bookmarkEnd w:id="0"/>
    </w:p>
    <w:p w:rsidR="00C14D25" w:rsidRDefault="00C14D25" w:rsidP="00166367">
      <w:pPr>
        <w:spacing w:line="288" w:lineRule="auto"/>
      </w:pPr>
      <w:proofErr w:type="spellStart"/>
      <w:r>
        <w:t>Pllease</w:t>
      </w:r>
      <w:proofErr w:type="spellEnd"/>
      <w:r>
        <w:t xml:space="preserve"> draw schemes and figures with </w:t>
      </w:r>
      <w:proofErr w:type="spellStart"/>
      <w:r>
        <w:t>ChemDraw</w:t>
      </w:r>
      <w:proofErr w:type="spellEnd"/>
      <w:r>
        <w:t xml:space="preserve"> or </w:t>
      </w:r>
      <w:proofErr w:type="spellStart"/>
      <w:r>
        <w:t>ISISDraw</w:t>
      </w:r>
      <w:proofErr w:type="spellEnd"/>
      <w:r>
        <w:t xml:space="preserve"> (freeware) and number the schemes/figures.</w:t>
      </w:r>
    </w:p>
    <w:p w:rsidR="00C14D25" w:rsidRDefault="00C14D25" w:rsidP="00C14D25">
      <w:pPr>
        <w:keepNext/>
        <w:spacing w:line="288" w:lineRule="auto"/>
      </w:pPr>
      <w:r>
        <w:object w:dxaOrig="8112" w:dyaOrig="4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74.85pt" o:ole="">
            <v:imagedata r:id="rId8" o:title=""/>
          </v:shape>
          <o:OLEObject Type="Embed" ProgID="ChemDraw.Document.6.0" ShapeID="_x0000_i1025" DrawAspect="Content" ObjectID="_1487182271" r:id="rId9"/>
        </w:object>
      </w:r>
    </w:p>
    <w:p w:rsidR="00C14D25" w:rsidRDefault="00C14D25" w:rsidP="00C14D25">
      <w:pPr>
        <w:pStyle w:val="Beschriftung"/>
      </w:pPr>
      <w:r>
        <w:t xml:space="preserve">Scheme </w:t>
      </w:r>
      <w:r>
        <w:fldChar w:fldCharType="begin"/>
      </w:r>
      <w:r>
        <w:instrText xml:space="preserve"> SEQ Scheme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4E5D76">
        <w:t xml:space="preserve"> Example for a scheme</w:t>
      </w:r>
    </w:p>
    <w:p w:rsidR="004E5D76" w:rsidRDefault="004E5D76" w:rsidP="004E5D76">
      <w:pPr>
        <w:keepNext/>
      </w:pPr>
      <w:r>
        <w:object w:dxaOrig="8916" w:dyaOrig="6267">
          <v:shape id="_x0000_i1026" type="#_x0000_t75" style="width:355.9pt;height:250.95pt;mso-position-vertical:absolute" o:ole="">
            <v:imagedata r:id="rId10" o:title=""/>
          </v:shape>
          <o:OLEObject Type="Embed" ProgID="ChemDraw.Document.6.0" ShapeID="_x0000_i1026" DrawAspect="Content" ObjectID="_1487182272" r:id="rId11"/>
        </w:object>
      </w:r>
    </w:p>
    <w:p w:rsidR="004E5D76" w:rsidRPr="004E5D76" w:rsidRDefault="004E5D76" w:rsidP="004E5D76">
      <w:pPr>
        <w:pStyle w:val="Beschriftung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Example for a figure</w:t>
      </w:r>
    </w:p>
    <w:p w:rsidR="00166367" w:rsidRDefault="00166367" w:rsidP="00166367">
      <w:pPr>
        <w:pStyle w:val="berschrift1"/>
      </w:pPr>
      <w:r>
        <w:lastRenderedPageBreak/>
        <w:t>Conclusion</w:t>
      </w:r>
    </w:p>
    <w:p w:rsidR="00166367" w:rsidRPr="00166367" w:rsidRDefault="00166367" w:rsidP="00166367">
      <w:pPr>
        <w:spacing w:line="288" w:lineRule="auto"/>
      </w:pPr>
      <w:r>
        <w:t>Important steps, relevance of the synthetic work (first total synthesis, shortest synthesis...)...</w:t>
      </w:r>
    </w:p>
    <w:p w:rsidR="004D3664" w:rsidRDefault="004D3664" w:rsidP="004D3664">
      <w:pPr>
        <w:pStyle w:val="berschrift1"/>
      </w:pPr>
      <w:r w:rsidRPr="00C146EF">
        <w:t>References</w:t>
      </w:r>
    </w:p>
    <w:p w:rsidR="00522230" w:rsidRDefault="00166367" w:rsidP="00166367">
      <w:pPr>
        <w:spacing w:line="288" w:lineRule="auto"/>
      </w:pPr>
      <w:r>
        <w:t>References in standardized scientific format (see any journal, for example Journal of Organic Chemistry)</w:t>
      </w:r>
    </w:p>
    <w:p w:rsidR="00522230" w:rsidRDefault="00522230" w:rsidP="00166367">
      <w:pPr>
        <w:spacing w:line="288" w:lineRule="auto"/>
      </w:pPr>
    </w:p>
    <w:p w:rsidR="00522230" w:rsidRPr="00522230" w:rsidRDefault="00522230" w:rsidP="00522230">
      <w:pPr>
        <w:spacing w:after="0" w:line="240" w:lineRule="auto"/>
        <w:ind w:left="720" w:hanging="720"/>
        <w:rPr>
          <w:rFonts w:ascii="Calibri" w:hAnsi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Pr="00522230">
        <w:rPr>
          <w:rFonts w:ascii="Calibri" w:hAnsi="Calibri"/>
          <w:noProof/>
        </w:rPr>
        <w:t>[1]</w:t>
      </w:r>
      <w:r w:rsidRPr="00522230">
        <w:rPr>
          <w:rFonts w:ascii="Calibri" w:hAnsi="Calibri"/>
          <w:noProof/>
        </w:rPr>
        <w:tab/>
        <w:t xml:space="preserve">M. Gates, G. Tschudi, </w:t>
      </w:r>
      <w:r w:rsidRPr="00522230">
        <w:rPr>
          <w:rFonts w:ascii="Calibri" w:hAnsi="Calibri"/>
          <w:i/>
          <w:noProof/>
        </w:rPr>
        <w:t xml:space="preserve">J Am Chem Soc </w:t>
      </w:r>
      <w:r w:rsidRPr="00522230">
        <w:rPr>
          <w:rFonts w:ascii="Calibri" w:hAnsi="Calibri"/>
          <w:b/>
          <w:noProof/>
        </w:rPr>
        <w:t>1952</w:t>
      </w:r>
      <w:r w:rsidRPr="00522230">
        <w:rPr>
          <w:rFonts w:ascii="Calibri" w:hAnsi="Calibri"/>
          <w:noProof/>
        </w:rPr>
        <w:t xml:space="preserve">, </w:t>
      </w:r>
      <w:r w:rsidRPr="00522230">
        <w:rPr>
          <w:rFonts w:ascii="Calibri" w:hAnsi="Calibri"/>
          <w:i/>
          <w:noProof/>
        </w:rPr>
        <w:t>74</w:t>
      </w:r>
      <w:r w:rsidRPr="00522230">
        <w:rPr>
          <w:rFonts w:ascii="Calibri" w:hAnsi="Calibri"/>
          <w:noProof/>
        </w:rPr>
        <w:t>, 1109-1110.</w:t>
      </w:r>
      <w:bookmarkEnd w:id="1"/>
    </w:p>
    <w:p w:rsidR="00522230" w:rsidRPr="00522230" w:rsidRDefault="00522230" w:rsidP="00522230">
      <w:pPr>
        <w:spacing w:line="240" w:lineRule="auto"/>
        <w:ind w:left="720" w:hanging="720"/>
        <w:rPr>
          <w:rFonts w:ascii="Calibri" w:hAnsi="Calibri"/>
          <w:noProof/>
        </w:rPr>
      </w:pPr>
      <w:bookmarkStart w:id="2" w:name="_ENREF_2"/>
      <w:r w:rsidRPr="00522230">
        <w:rPr>
          <w:rFonts w:ascii="Calibri" w:hAnsi="Calibri"/>
          <w:noProof/>
        </w:rPr>
        <w:t>[2]</w:t>
      </w:r>
      <w:r w:rsidRPr="00522230">
        <w:rPr>
          <w:rFonts w:ascii="Calibri" w:hAnsi="Calibri"/>
          <w:noProof/>
        </w:rPr>
        <w:tab/>
        <w:t xml:space="preserve">G. E. Keck, T. T. Wager, </w:t>
      </w:r>
      <w:r w:rsidRPr="00522230">
        <w:rPr>
          <w:rFonts w:ascii="Calibri" w:hAnsi="Calibri"/>
          <w:i/>
          <w:noProof/>
        </w:rPr>
        <w:t xml:space="preserve">J Org Chem </w:t>
      </w:r>
      <w:r w:rsidRPr="00522230">
        <w:rPr>
          <w:rFonts w:ascii="Calibri" w:hAnsi="Calibri"/>
          <w:b/>
          <w:noProof/>
        </w:rPr>
        <w:t>1996</w:t>
      </w:r>
      <w:r w:rsidRPr="00522230">
        <w:rPr>
          <w:rFonts w:ascii="Calibri" w:hAnsi="Calibri"/>
          <w:noProof/>
        </w:rPr>
        <w:t xml:space="preserve">, </w:t>
      </w:r>
      <w:r w:rsidRPr="00522230">
        <w:rPr>
          <w:rFonts w:ascii="Calibri" w:hAnsi="Calibri"/>
          <w:i/>
          <w:noProof/>
        </w:rPr>
        <w:t>61</w:t>
      </w:r>
      <w:r w:rsidRPr="00522230">
        <w:rPr>
          <w:rFonts w:ascii="Calibri" w:hAnsi="Calibri"/>
          <w:noProof/>
        </w:rPr>
        <w:t>, 8366-8367.</w:t>
      </w:r>
      <w:bookmarkEnd w:id="2"/>
    </w:p>
    <w:p w:rsidR="00522230" w:rsidRDefault="00522230" w:rsidP="00522230">
      <w:pPr>
        <w:spacing w:line="240" w:lineRule="auto"/>
        <w:rPr>
          <w:rFonts w:ascii="Calibri" w:hAnsi="Calibri"/>
          <w:noProof/>
        </w:rPr>
      </w:pPr>
    </w:p>
    <w:p w:rsidR="00166367" w:rsidRPr="00166367" w:rsidRDefault="00522230" w:rsidP="00166367">
      <w:pPr>
        <w:spacing w:line="288" w:lineRule="auto"/>
      </w:pPr>
      <w:r>
        <w:fldChar w:fldCharType="end"/>
      </w:r>
    </w:p>
    <w:sectPr w:rsidR="00166367" w:rsidRPr="00166367" w:rsidSect="004D3664">
      <w:head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4A" w:rsidRDefault="00BF434A" w:rsidP="004D3664">
      <w:pPr>
        <w:spacing w:after="0" w:line="240" w:lineRule="auto"/>
      </w:pPr>
      <w:r>
        <w:separator/>
      </w:r>
    </w:p>
  </w:endnote>
  <w:endnote w:type="continuationSeparator" w:id="0">
    <w:p w:rsidR="00BF434A" w:rsidRDefault="00BF434A" w:rsidP="004D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4A" w:rsidRDefault="00BF434A" w:rsidP="004D3664">
      <w:pPr>
        <w:spacing w:after="0" w:line="240" w:lineRule="auto"/>
      </w:pPr>
      <w:r>
        <w:separator/>
      </w:r>
    </w:p>
  </w:footnote>
  <w:footnote w:type="continuationSeparator" w:id="0">
    <w:p w:rsidR="00BF434A" w:rsidRDefault="00BF434A" w:rsidP="004D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64" w:rsidRPr="004D3664" w:rsidRDefault="004D3664">
    <w:pPr>
      <w:pStyle w:val="Kopfzeile"/>
      <w:rPr>
        <w:b/>
        <w:i/>
        <w:sz w:val="20"/>
        <w:szCs w:val="20"/>
      </w:rPr>
    </w:pPr>
    <w:r w:rsidRPr="004D3664">
      <w:rPr>
        <w:b/>
        <w:i/>
        <w:sz w:val="20"/>
        <w:szCs w:val="20"/>
      </w:rPr>
      <w:t>Title</w:t>
    </w:r>
    <w:r w:rsidRPr="004D3664">
      <w:rPr>
        <w:b/>
        <w:i/>
        <w:sz w:val="20"/>
        <w:szCs w:val="20"/>
      </w:rPr>
      <w:tab/>
    </w:r>
    <w:r w:rsidRPr="004D3664">
      <w:rPr>
        <w:b/>
        <w:i/>
        <w:sz w:val="20"/>
        <w:szCs w:val="20"/>
      </w:rPr>
      <w:tab/>
      <w:t>First</w:t>
    </w:r>
    <w:r>
      <w:rPr>
        <w:b/>
        <w:i/>
        <w:sz w:val="20"/>
        <w:szCs w:val="20"/>
      </w:rPr>
      <w:t xml:space="preserve"> </w:t>
    </w:r>
    <w:r w:rsidRPr="004D3664">
      <w:rPr>
        <w:b/>
        <w:i/>
        <w:sz w:val="20"/>
        <w:szCs w:val="20"/>
      </w:rPr>
      <w:t>name Last</w:t>
    </w:r>
    <w:r>
      <w:rPr>
        <w:b/>
        <w:i/>
        <w:sz w:val="20"/>
        <w:szCs w:val="20"/>
      </w:rPr>
      <w:t xml:space="preserve"> </w:t>
    </w:r>
    <w:r w:rsidRPr="004D3664">
      <w:rPr>
        <w:b/>
        <w:i/>
        <w:sz w:val="20"/>
        <w:szCs w:val="20"/>
      </w:rPr>
      <w:t>name</w:t>
    </w:r>
  </w:p>
  <w:p w:rsidR="004D3664" w:rsidRPr="004D3664" w:rsidRDefault="004D3664">
    <w:pPr>
      <w:pStyle w:val="Kopfzeile"/>
      <w:rPr>
        <w:b/>
        <w:i/>
        <w:sz w:val="20"/>
        <w:szCs w:val="20"/>
      </w:rPr>
    </w:pPr>
    <w:r w:rsidRPr="004D3664">
      <w:rPr>
        <w:b/>
        <w:i/>
        <w:sz w:val="20"/>
        <w:szCs w:val="20"/>
      </w:rPr>
      <w:t>Current Topics in Organic Chemistry, SS 2015</w:t>
    </w:r>
    <w:r w:rsidRPr="004D3664">
      <w:rPr>
        <w:b/>
        <w:i/>
        <w:sz w:val="20"/>
        <w:szCs w:val="20"/>
      </w:rPr>
      <w:tab/>
    </w:r>
    <w:r w:rsidRPr="004D3664">
      <w:rPr>
        <w:b/>
        <w:i/>
        <w:sz w:val="20"/>
        <w:szCs w:val="20"/>
      </w:rPr>
      <w:tab/>
    </w:r>
    <w:proofErr w:type="spellStart"/>
    <w:r w:rsidRPr="004D3664">
      <w:rPr>
        <w:b/>
        <w:i/>
        <w:sz w:val="20"/>
        <w:szCs w:val="20"/>
      </w:rPr>
      <w:t>Matr</w:t>
    </w:r>
    <w:proofErr w:type="spellEnd"/>
    <w:r w:rsidRPr="004D3664">
      <w:rPr>
        <w:b/>
        <w:i/>
        <w:sz w:val="20"/>
        <w:szCs w:val="20"/>
      </w:rPr>
      <w:t>. Nr.</w:t>
    </w:r>
  </w:p>
  <w:p w:rsidR="004D3664" w:rsidRDefault="004D3664" w:rsidP="004D3664">
    <w:pPr>
      <w:pStyle w:val="Kopfzeile"/>
      <w:pBdr>
        <w:bottom w:val="single" w:sz="4" w:space="1" w:color="auto"/>
      </w:pBdr>
    </w:pPr>
  </w:p>
  <w:p w:rsidR="004D3664" w:rsidRPr="004D3664" w:rsidRDefault="004D3664" w:rsidP="004D36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429"/>
    <w:multiLevelType w:val="hybridMultilevel"/>
    <w:tmpl w:val="6332DC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gewandte Chemi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52s500rt9szx4ere26v5f5cpfdv5wp2r2xv&quot;&gt;literature_UR&lt;record-ids&gt;&lt;item&gt;69&lt;/item&gt;&lt;item&gt;2633&lt;/item&gt;&lt;/record-ids&gt;&lt;/item&gt;&lt;/Libraries&gt;"/>
  </w:docVars>
  <w:rsids>
    <w:rsidRoot w:val="00AE45A1"/>
    <w:rsid w:val="00166367"/>
    <w:rsid w:val="002E02EC"/>
    <w:rsid w:val="00346F03"/>
    <w:rsid w:val="004D3664"/>
    <w:rsid w:val="004E5D76"/>
    <w:rsid w:val="00522230"/>
    <w:rsid w:val="006651EB"/>
    <w:rsid w:val="00827A04"/>
    <w:rsid w:val="00887E3D"/>
    <w:rsid w:val="00AE45A1"/>
    <w:rsid w:val="00BF434A"/>
    <w:rsid w:val="00C146EF"/>
    <w:rsid w:val="00C14D25"/>
    <w:rsid w:val="00C44018"/>
    <w:rsid w:val="00CF3C3F"/>
    <w:rsid w:val="00F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66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D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664"/>
    <w:rPr>
      <w:lang w:val="en-US"/>
    </w:rPr>
  </w:style>
  <w:style w:type="paragraph" w:styleId="Listenabsatz">
    <w:name w:val="List Paragraph"/>
    <w:basedOn w:val="Standard"/>
    <w:uiPriority w:val="34"/>
    <w:qFormat/>
    <w:rsid w:val="004D36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D36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3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C14D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2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66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D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664"/>
    <w:rPr>
      <w:lang w:val="en-US"/>
    </w:rPr>
  </w:style>
  <w:style w:type="paragraph" w:styleId="Listenabsatz">
    <w:name w:val="List Paragraph"/>
    <w:basedOn w:val="Standard"/>
    <w:uiPriority w:val="34"/>
    <w:qFormat/>
    <w:rsid w:val="004D36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D36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3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C14D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UR</cp:lastModifiedBy>
  <cp:revision>7</cp:revision>
  <dcterms:created xsi:type="dcterms:W3CDTF">2015-03-04T07:22:00Z</dcterms:created>
  <dcterms:modified xsi:type="dcterms:W3CDTF">2015-03-06T20:25:00Z</dcterms:modified>
</cp:coreProperties>
</file>